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24D" w14:textId="57760876" w:rsidR="00E667C4" w:rsidRPr="00121CE3" w:rsidRDefault="00E667C4" w:rsidP="00DD2578">
      <w:pPr>
        <w:tabs>
          <w:tab w:val="left" w:pos="426"/>
          <w:tab w:val="left" w:pos="2768"/>
          <w:tab w:val="left" w:pos="3076"/>
        </w:tabs>
        <w:spacing w:before="0" w:after="240" w:line="259" w:lineRule="auto"/>
        <w:jc w:val="center"/>
        <w:rPr>
          <w:rStyle w:val="Heading1Char"/>
          <w:position w:val="8"/>
          <w:lang w:val="nl-BE"/>
        </w:rPr>
      </w:pPr>
      <w:r w:rsidRPr="002E0959">
        <w:rPr>
          <w:rFonts w:cs="Arial"/>
          <w:b/>
          <w:noProof/>
          <w:color w:val="9AA700"/>
          <w:position w:val="4"/>
          <w:sz w:val="56"/>
          <w:szCs w:val="44"/>
          <w:lang w:val="nl-BE" w:eastAsia="nl-BE"/>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2">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121CE3">
        <w:rPr>
          <w:rFonts w:cs="Arial"/>
          <w:b/>
          <w:color w:val="9AA700"/>
          <w:position w:val="8"/>
          <w:sz w:val="56"/>
          <w:szCs w:val="44"/>
          <w:lang w:val="nl-BE"/>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A33915">
        <w:rPr>
          <w:rStyle w:val="Heading1Char"/>
          <w:rFonts w:ascii="Arial Fett" w:hAnsi="Arial Fett"/>
          <w:position w:val="13"/>
          <w:lang w:val="nl-BE"/>
        </w:rPr>
        <w:t>Lesm</w:t>
      </w:r>
      <w:r w:rsidR="00EC7C4D" w:rsidRPr="00121CE3">
        <w:rPr>
          <w:rStyle w:val="Heading1Char"/>
          <w:rFonts w:ascii="Arial Fett" w:hAnsi="Arial Fett"/>
          <w:position w:val="13"/>
          <w:lang w:val="nl-BE"/>
        </w:rPr>
        <w:t>ateri</w:t>
      </w:r>
      <w:r w:rsidR="00A33915">
        <w:rPr>
          <w:rStyle w:val="Heading1Char"/>
          <w:rFonts w:ascii="Arial Fett" w:hAnsi="Arial Fett"/>
          <w:position w:val="13"/>
          <w:lang w:val="nl-BE"/>
        </w:rPr>
        <w:t>a</w:t>
      </w:r>
      <w:r w:rsidR="00EC7C4D" w:rsidRPr="00121CE3">
        <w:rPr>
          <w:rStyle w:val="Heading1Char"/>
          <w:rFonts w:ascii="Arial Fett" w:hAnsi="Arial Fett"/>
          <w:position w:val="13"/>
          <w:lang w:val="nl-BE"/>
        </w:rPr>
        <w:t>al</w:t>
      </w:r>
    </w:p>
    <w:p w14:paraId="64CC716E" w14:textId="77777777" w:rsidR="00E33531" w:rsidRDefault="00BD5855" w:rsidP="00DD2578">
      <w:pPr>
        <w:pStyle w:val="Heading2"/>
        <w:rPr>
          <w:lang w:val="nl-BE"/>
        </w:rPr>
      </w:pPr>
      <w:proofErr w:type="spellStart"/>
      <w:r w:rsidRPr="00E33531">
        <w:rPr>
          <w:lang w:val="nl-BE"/>
        </w:rPr>
        <w:t>Con</w:t>
      </w:r>
      <w:r w:rsidR="002E0959" w:rsidRPr="00E33531">
        <w:rPr>
          <w:lang w:val="nl-BE"/>
        </w:rPr>
        <w:t>Clip</w:t>
      </w:r>
      <w:proofErr w:type="spellEnd"/>
      <w:r w:rsidR="0027037A" w:rsidRPr="00E33531">
        <w:rPr>
          <w:lang w:val="nl-BE"/>
        </w:rPr>
        <w:t xml:space="preserve"> </w:t>
      </w:r>
      <w:r w:rsidR="00A203A6" w:rsidRPr="00E33531">
        <w:rPr>
          <w:lang w:val="nl-BE"/>
        </w:rPr>
        <w:t>5</w:t>
      </w:r>
      <w:r w:rsidR="002E0959" w:rsidRPr="00E33531">
        <w:rPr>
          <w:lang w:val="nl-BE"/>
        </w:rPr>
        <w:t xml:space="preserve"> • </w:t>
      </w:r>
      <w:r w:rsidR="00E33531">
        <w:rPr>
          <w:lang w:val="nl-BE"/>
        </w:rPr>
        <w:t>Luchtdichting:</w:t>
      </w:r>
      <w:bookmarkStart w:id="0" w:name="_GoBack"/>
      <w:bookmarkEnd w:id="0"/>
    </w:p>
    <w:p w14:paraId="1BF9AA8D" w14:textId="122881AC" w:rsidR="000C1059" w:rsidRPr="00E33531" w:rsidRDefault="00E33531" w:rsidP="00DD2578">
      <w:pPr>
        <w:pStyle w:val="Heading2"/>
        <w:rPr>
          <w:lang w:val="nl-BE"/>
        </w:rPr>
      </w:pPr>
      <w:r w:rsidRPr="00E33531">
        <w:rPr>
          <w:lang w:val="nl-BE"/>
        </w:rPr>
        <w:t>dichting rond kabels, leidingen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7"/>
      </w:tblGrid>
      <w:tr w:rsidR="00D763CF" w14:paraId="5DF350C3" w14:textId="77777777" w:rsidTr="003C7140">
        <w:tc>
          <w:tcPr>
            <w:tcW w:w="3020" w:type="dxa"/>
          </w:tcPr>
          <w:p w14:paraId="6D87BF73" w14:textId="4F461E48" w:rsidR="003C7140" w:rsidRDefault="00A203A6" w:rsidP="003C7140">
            <w:pPr>
              <w:rPr>
                <w:lang w:val="en-GB"/>
              </w:rPr>
            </w:pPr>
            <w:r>
              <w:rPr>
                <w:noProof/>
                <w:lang w:val="nl-BE" w:eastAsia="nl-BE"/>
              </w:rPr>
              <w:drawing>
                <wp:inline distT="0" distB="0" distL="0" distR="0" wp14:anchorId="50049CF4" wp14:editId="3C592512">
                  <wp:extent cx="1836000" cy="10327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5_snap (2).png"/>
                          <pic:cNvPicPr/>
                        </pic:nvPicPr>
                        <pic:blipFill>
                          <a:blip r:embed="rId13" cstate="print">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06A556C7" w:rsidR="003C7140" w:rsidRDefault="00A203A6" w:rsidP="003C7140">
            <w:pPr>
              <w:jc w:val="center"/>
              <w:rPr>
                <w:lang w:val="en-GB"/>
              </w:rPr>
            </w:pPr>
            <w:r>
              <w:rPr>
                <w:noProof/>
                <w:lang w:val="nl-BE" w:eastAsia="nl-BE"/>
              </w:rPr>
              <w:drawing>
                <wp:inline distT="0" distB="0" distL="0" distR="0" wp14:anchorId="0FFEC160" wp14:editId="456D5406">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5_snap (3).png"/>
                          <pic:cNvPicPr/>
                        </pic:nvPicPr>
                        <pic:blipFill>
                          <a:blip r:embed="rId15" cstate="print">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5977EFD7" w:rsidR="003C7140" w:rsidRDefault="00A203A6" w:rsidP="003C7140">
            <w:pPr>
              <w:jc w:val="right"/>
              <w:rPr>
                <w:lang w:val="en-GB"/>
              </w:rPr>
            </w:pPr>
            <w:r>
              <w:rPr>
                <w:noProof/>
                <w:lang w:val="nl-BE" w:eastAsia="nl-BE"/>
              </w:rPr>
              <w:drawing>
                <wp:inline distT="0" distB="0" distL="0" distR="0" wp14:anchorId="6938F26E" wp14:editId="1595F3C9">
                  <wp:extent cx="1836000" cy="1032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5_snap (5).png"/>
                          <pic:cNvPicPr/>
                        </pic:nvPicPr>
                        <pic:blipFill>
                          <a:blip r:embed="rId17" cstate="print">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NoSpacing"/>
        <w:rPr>
          <w:lang w:val="en-GB"/>
        </w:rPr>
      </w:pPr>
    </w:p>
    <w:p w14:paraId="2D7E599D" w14:textId="77777777" w:rsidR="00E33531" w:rsidRPr="00762754" w:rsidRDefault="00E33531" w:rsidP="00E33531">
      <w:pPr>
        <w:pStyle w:val="Heading3"/>
        <w:rPr>
          <w:lang w:val="nl-BE"/>
        </w:rPr>
      </w:pPr>
      <w:r w:rsidRPr="00762754">
        <w:rPr>
          <w:lang w:val="nl-BE"/>
        </w:rPr>
        <w:t xml:space="preserve">Over </w:t>
      </w:r>
      <w:proofErr w:type="spellStart"/>
      <w:r w:rsidRPr="00762754">
        <w:rPr>
          <w:lang w:val="nl-BE"/>
        </w:rPr>
        <w:t>ConClips</w:t>
      </w:r>
      <w:proofErr w:type="spellEnd"/>
    </w:p>
    <w:p w14:paraId="6340991A" w14:textId="77777777" w:rsidR="00E33531" w:rsidRDefault="00E33531" w:rsidP="00E33531">
      <w:pPr>
        <w:rPr>
          <w:lang w:val="nl-BE"/>
        </w:rPr>
      </w:pPr>
      <w:proofErr w:type="spellStart"/>
      <w:r w:rsidRPr="00762754">
        <w:rPr>
          <w:lang w:val="nl-BE"/>
        </w:rPr>
        <w:t>ConClips</w:t>
      </w:r>
      <w:proofErr w:type="spellEnd"/>
      <w:r w:rsidRPr="00762754">
        <w:rPr>
          <w:lang w:val="nl-BE"/>
        </w:rPr>
        <w:t xml:space="preserve"> zijn korte videoclips (3 tot 4 minuten) </w:t>
      </w:r>
      <w:r>
        <w:rPr>
          <w:lang w:val="nl-BE"/>
        </w:rPr>
        <w:t xml:space="preserve">over de juiste uitvoering van bouwdetails en installatiedelen in passiefhuizen. </w:t>
      </w:r>
      <w:proofErr w:type="spellStart"/>
      <w:r>
        <w:rPr>
          <w:lang w:val="nl-BE"/>
        </w:rPr>
        <w:t>ConClips</w:t>
      </w:r>
      <w:proofErr w:type="spellEnd"/>
      <w:r>
        <w:rPr>
          <w:lang w:val="nl-BE"/>
        </w:rPr>
        <w:t xml:space="preserve"> zijn eenvoudig begrijpbare multimediale hulpmiddelen die arbeiders vaardigheden bijleren en kunnen daardoor geïntegreerd worden in beroepsonderwijs en voortgezette opleidingen.</w:t>
      </w:r>
    </w:p>
    <w:p w14:paraId="403E55B5" w14:textId="77777777" w:rsidR="00E33531" w:rsidRPr="00D04787" w:rsidRDefault="00E33531" w:rsidP="00E33531">
      <w:pPr>
        <w:rPr>
          <w:b/>
          <w:lang w:val="nl-BE"/>
        </w:rPr>
      </w:pPr>
      <w:r w:rsidRPr="00D04787">
        <w:rPr>
          <w:b/>
          <w:lang w:val="nl-BE"/>
        </w:rPr>
        <w:t xml:space="preserve">Het lesmateriaal is voor docenten en andere experts een basis om de </w:t>
      </w:r>
      <w:proofErr w:type="spellStart"/>
      <w:r w:rsidRPr="00D04787">
        <w:rPr>
          <w:b/>
          <w:lang w:val="nl-BE"/>
        </w:rPr>
        <w:t>ConClips</w:t>
      </w:r>
      <w:proofErr w:type="spellEnd"/>
      <w:r w:rsidRPr="00D04787">
        <w:rPr>
          <w:b/>
          <w:lang w:val="nl-BE"/>
        </w:rPr>
        <w:t xml:space="preserve"> te gebruiken bij het les geven die uitgebreid kan worden naar hun eigen wensen.</w:t>
      </w:r>
    </w:p>
    <w:p w14:paraId="326AE3BC" w14:textId="77777777" w:rsidR="00E33531" w:rsidRPr="00762754" w:rsidRDefault="00E33531" w:rsidP="00E33531">
      <w:pPr>
        <w:pStyle w:val="Heading3"/>
        <w:rPr>
          <w:lang w:val="nl-BE"/>
          <w14:textOutline w14:w="3175" w14:cap="rnd" w14:cmpd="sng" w14:algn="ctr">
            <w14:noFill/>
            <w14:prstDash w14:val="solid"/>
            <w14:bevel/>
          </w14:textOutline>
        </w:rPr>
      </w:pPr>
      <w:proofErr w:type="spellStart"/>
      <w:r w:rsidRPr="00762754">
        <w:rPr>
          <w:lang w:val="nl-BE"/>
          <w14:textOutline w14:w="3175" w14:cap="rnd" w14:cmpd="sng" w14:algn="ctr">
            <w14:noFill/>
            <w14:prstDash w14:val="solid"/>
            <w14:bevel/>
          </w14:textOutline>
        </w:rPr>
        <w:t>ConClips</w:t>
      </w:r>
      <w:proofErr w:type="spellEnd"/>
      <w:r w:rsidRPr="00762754">
        <w:rPr>
          <w:lang w:val="nl-BE"/>
          <w14:textOutline w14:w="3175" w14:cap="rnd" w14:cmpd="sng" w14:algn="ctr">
            <w14:noFill/>
            <w14:prstDash w14:val="solid"/>
            <w14:bevel/>
          </w14:textOutline>
        </w:rPr>
        <w:t>: The making of</w:t>
      </w:r>
    </w:p>
    <w:p w14:paraId="49AF7B1D" w14:textId="77777777" w:rsidR="00E33531" w:rsidRPr="00762754" w:rsidRDefault="00E33531" w:rsidP="00E33531">
      <w:pPr>
        <w:rPr>
          <w:lang w:val="nl-BE"/>
        </w:rPr>
      </w:pPr>
      <w:r w:rsidRPr="00762754">
        <w:rPr>
          <w:lang w:val="nl-BE"/>
        </w:rPr>
        <w:t xml:space="preserve">Elke </w:t>
      </w:r>
      <w:proofErr w:type="spellStart"/>
      <w:r w:rsidRPr="00762754">
        <w:rPr>
          <w:lang w:val="nl-BE"/>
        </w:rPr>
        <w:t>ConClip</w:t>
      </w:r>
      <w:proofErr w:type="spellEnd"/>
      <w:r w:rsidRPr="00762754">
        <w:rPr>
          <w:lang w:val="nl-BE"/>
        </w:rPr>
        <w:t xml:space="preserve"> belicht een specifiek werkproces.</w:t>
      </w:r>
    </w:p>
    <w:p w14:paraId="6C12DCE0" w14:textId="77777777" w:rsidR="00E33531" w:rsidRDefault="00E33531" w:rsidP="00E33531">
      <w:pPr>
        <w:rPr>
          <w:lang w:val="nl-BE"/>
        </w:rPr>
      </w:pPr>
      <w:r>
        <w:rPr>
          <w:lang w:val="nl-BE"/>
        </w:rPr>
        <w:t>Een arbeider voert het werkproces uit in verschillende stappen op een realistisch 1:1 model van de werkomgeving.</w:t>
      </w:r>
    </w:p>
    <w:p w14:paraId="2AB0794F" w14:textId="77777777" w:rsidR="00E33531" w:rsidRDefault="00E33531" w:rsidP="00E33531">
      <w:pPr>
        <w:rPr>
          <w:lang w:val="nl-BE"/>
        </w:rPr>
      </w:pPr>
      <w:r>
        <w:rPr>
          <w:lang w:val="nl-BE"/>
        </w:rPr>
        <w:t>Een spreker buiten beeld geeft korte, begrijpbare uitleg bij de werkstappen.</w:t>
      </w:r>
    </w:p>
    <w:p w14:paraId="4F2A8FF5" w14:textId="77777777" w:rsidR="00E33531" w:rsidRDefault="00E33531" w:rsidP="00E33531">
      <w:pPr>
        <w:rPr>
          <w:lang w:val="nl-BE"/>
        </w:rPr>
      </w:pPr>
      <w:r>
        <w:rPr>
          <w:lang w:val="nl-BE"/>
        </w:rPr>
        <w:t>Daarnaast verschijnen de belangrijkste werkstappen en termen (sleutelwoorden) als tekst invoegingen.</w:t>
      </w:r>
    </w:p>
    <w:p w14:paraId="2EE1960D" w14:textId="77777777" w:rsidR="00E33531" w:rsidRPr="00762754" w:rsidRDefault="00E33531" w:rsidP="00E33531">
      <w:pPr>
        <w:rPr>
          <w:lang w:val="nl-BE"/>
        </w:rPr>
      </w:pPr>
      <w:r>
        <w:rPr>
          <w:lang w:val="nl-BE"/>
        </w:rPr>
        <w:t>Op het einde worden de belangrijkste stappen en sleutelwoorden herhaald.</w:t>
      </w:r>
    </w:p>
    <w:p w14:paraId="1F4647B7" w14:textId="77777777" w:rsidR="00E33531" w:rsidRPr="00163547" w:rsidRDefault="00E33531" w:rsidP="00E33531">
      <w:pPr>
        <w:pStyle w:val="Heading3"/>
        <w:rPr>
          <w:lang w:val="nl-BE"/>
        </w:rPr>
      </w:pPr>
      <w:r w:rsidRPr="00163547">
        <w:rPr>
          <w:lang w:val="nl-BE"/>
        </w:rPr>
        <w:t>Didactiek</w:t>
      </w:r>
    </w:p>
    <w:p w14:paraId="663A0CE6" w14:textId="77777777" w:rsidR="00E33531" w:rsidRPr="00163547" w:rsidRDefault="00E33531" w:rsidP="00E33531">
      <w:pPr>
        <w:rPr>
          <w:lang w:val="nl-BE"/>
        </w:rPr>
      </w:pPr>
      <w:r w:rsidRPr="00163547">
        <w:rPr>
          <w:lang w:val="nl-BE"/>
        </w:rPr>
        <w:t xml:space="preserve">Op de volgende bladzijde vind je extra </w:t>
      </w:r>
      <w:proofErr w:type="spellStart"/>
      <w:r w:rsidRPr="00163547">
        <w:rPr>
          <w:lang w:val="nl-BE"/>
        </w:rPr>
        <w:t>informative</w:t>
      </w:r>
      <w:proofErr w:type="spellEnd"/>
      <w:r w:rsidRPr="00163547">
        <w:rPr>
          <w:lang w:val="nl-BE"/>
        </w:rPr>
        <w:t xml:space="preserve"> bij de videoclip, onderverdeeld</w:t>
      </w:r>
      <w:r>
        <w:rPr>
          <w:lang w:val="nl-BE"/>
        </w:rPr>
        <w:t xml:space="preserve"> in de volgende categorieën</w:t>
      </w:r>
      <w:r w:rsidRPr="00163547">
        <w:rPr>
          <w:lang w:val="nl-BE"/>
        </w:rPr>
        <w:t>:</w:t>
      </w:r>
    </w:p>
    <w:p w14:paraId="5C0DB017" w14:textId="77777777" w:rsidR="00E33531" w:rsidRPr="00AC0138" w:rsidRDefault="00E33531" w:rsidP="00E33531">
      <w:pPr>
        <w:pStyle w:val="ListParagraph"/>
        <w:numPr>
          <w:ilvl w:val="0"/>
          <w:numId w:val="16"/>
        </w:numPr>
        <w:ind w:left="426"/>
        <w:rPr>
          <w:lang w:val="nl-BE"/>
        </w:rPr>
      </w:pPr>
      <w:r w:rsidRPr="00AC0138">
        <w:rPr>
          <w:lang w:val="nl-BE"/>
        </w:rPr>
        <w:t>Het werkproces zoals getoond in de video is onderverdeeld in een opeenvolging van begrijpbare stappen</w:t>
      </w:r>
    </w:p>
    <w:p w14:paraId="142948B6" w14:textId="77777777" w:rsidR="00E33531" w:rsidRPr="00AC0138" w:rsidRDefault="00E33531" w:rsidP="00E33531">
      <w:pPr>
        <w:pStyle w:val="ListParagraph"/>
        <w:numPr>
          <w:ilvl w:val="0"/>
          <w:numId w:val="16"/>
        </w:numPr>
        <w:spacing w:after="0"/>
        <w:ind w:left="425" w:hanging="357"/>
        <w:contextualSpacing w:val="0"/>
        <w:rPr>
          <w:lang w:val="nl-BE"/>
        </w:rPr>
      </w:pPr>
      <w:r w:rsidRPr="00AC0138">
        <w:rPr>
          <w:lang w:val="nl-BE"/>
        </w:rPr>
        <w:t>De stappen worden op 3 niveaus toegelicht:</w:t>
      </w:r>
    </w:p>
    <w:p w14:paraId="0ED7263E" w14:textId="77777777" w:rsidR="00E33531" w:rsidRPr="00D75A69" w:rsidRDefault="00E33531" w:rsidP="00E33531">
      <w:pPr>
        <w:pStyle w:val="ListParagraph"/>
        <w:numPr>
          <w:ilvl w:val="0"/>
          <w:numId w:val="15"/>
        </w:numPr>
        <w:spacing w:before="0"/>
        <w:ind w:left="851" w:hanging="357"/>
        <w:rPr>
          <w:color w:val="9AA700"/>
          <w:lang w:val="en-GB"/>
        </w:rPr>
      </w:pPr>
      <w:r>
        <w:rPr>
          <w:lang w:val="en-GB"/>
        </w:rPr>
        <w:t xml:space="preserve">Wat </w:t>
      </w:r>
      <w:proofErr w:type="spellStart"/>
      <w:r>
        <w:rPr>
          <w:lang w:val="en-GB"/>
        </w:rPr>
        <w:t>wordt</w:t>
      </w:r>
      <w:proofErr w:type="spellEnd"/>
      <w:r>
        <w:rPr>
          <w:lang w:val="en-GB"/>
        </w:rPr>
        <w:t xml:space="preserve"> </w:t>
      </w:r>
      <w:proofErr w:type="spellStart"/>
      <w:r>
        <w:rPr>
          <w:lang w:val="en-GB"/>
        </w:rPr>
        <w:t>er</w:t>
      </w:r>
      <w:proofErr w:type="spellEnd"/>
      <w:r>
        <w:rPr>
          <w:lang w:val="en-GB"/>
        </w:rPr>
        <w:t xml:space="preserve"> </w:t>
      </w:r>
      <w:proofErr w:type="spellStart"/>
      <w:r>
        <w:rPr>
          <w:lang w:val="en-GB"/>
        </w:rPr>
        <w:t>gedaan</w:t>
      </w:r>
      <w:proofErr w:type="spellEnd"/>
      <w:r w:rsidRPr="00D75A69">
        <w:rPr>
          <w:lang w:val="en-GB"/>
        </w:rPr>
        <w:t>?</w:t>
      </w:r>
    </w:p>
    <w:p w14:paraId="6EE2CDDF" w14:textId="77777777" w:rsidR="00E33531" w:rsidRPr="00D75A69" w:rsidRDefault="00E33531" w:rsidP="00E33531">
      <w:pPr>
        <w:pStyle w:val="ListParagraph"/>
        <w:numPr>
          <w:ilvl w:val="0"/>
          <w:numId w:val="15"/>
        </w:numPr>
        <w:ind w:left="851"/>
        <w:rPr>
          <w:color w:val="9AA700"/>
          <w:lang w:val="en-GB"/>
        </w:rPr>
      </w:pPr>
      <w:r>
        <w:rPr>
          <w:lang w:val="en-GB"/>
        </w:rPr>
        <w:t xml:space="preserve">Hoe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0E00CA71" w14:textId="77777777" w:rsidR="00E33531" w:rsidRPr="00D75A69" w:rsidRDefault="00E33531" w:rsidP="00E33531">
      <w:pPr>
        <w:pStyle w:val="ListParagraph"/>
        <w:numPr>
          <w:ilvl w:val="0"/>
          <w:numId w:val="15"/>
        </w:numPr>
        <w:ind w:left="851"/>
        <w:rPr>
          <w:color w:val="9AA700"/>
          <w:lang w:val="en-GB"/>
        </w:rPr>
      </w:pPr>
      <w:proofErr w:type="spellStart"/>
      <w:r>
        <w:rPr>
          <w:lang w:val="en-GB"/>
        </w:rPr>
        <w:t>Waarom</w:t>
      </w:r>
      <w:proofErr w:type="spellEnd"/>
      <w:r>
        <w:rPr>
          <w:lang w:val="en-GB"/>
        </w:rPr>
        <w:t xml:space="preserv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4F631037" w14:textId="77777777" w:rsidR="00E33531" w:rsidRPr="00AC0138" w:rsidRDefault="00E33531" w:rsidP="00E33531">
      <w:pPr>
        <w:pStyle w:val="ListParagraph"/>
        <w:numPr>
          <w:ilvl w:val="0"/>
          <w:numId w:val="17"/>
        </w:numPr>
        <w:ind w:left="425" w:hanging="357"/>
        <w:contextualSpacing w:val="0"/>
        <w:rPr>
          <w:lang w:val="nl-BE"/>
        </w:rPr>
      </w:pPr>
      <w:r w:rsidRPr="00AC0138">
        <w:rPr>
          <w:lang w:val="nl-BE"/>
        </w:rPr>
        <w:lastRenderedPageBreak/>
        <w:t xml:space="preserve">Een aantal </w:t>
      </w:r>
      <w:proofErr w:type="gramStart"/>
      <w:r w:rsidRPr="00AC0138">
        <w:rPr>
          <w:lang w:val="nl-BE"/>
        </w:rPr>
        <w:t>sleutelwoorden die</w:t>
      </w:r>
      <w:proofErr w:type="gramEnd"/>
      <w:r w:rsidRPr="00AC0138">
        <w:rPr>
          <w:lang w:val="nl-BE"/>
        </w:rPr>
        <w:t xml:space="preserve"> relevant zijn voor het werkproces worden geïntroduceerd en gedefinieerd.</w:t>
      </w:r>
    </w:p>
    <w:p w14:paraId="2671EC8B" w14:textId="77777777" w:rsidR="00E33531" w:rsidRDefault="00E33531" w:rsidP="00E33531">
      <w:pPr>
        <w:rPr>
          <w:lang w:val="nl-BE"/>
        </w:rPr>
      </w:pPr>
    </w:p>
    <w:p w14:paraId="0C6D0F65" w14:textId="77777777" w:rsidR="00E33531" w:rsidRDefault="00E33531" w:rsidP="00E33531">
      <w:pPr>
        <w:spacing w:before="0" w:after="160" w:line="259" w:lineRule="auto"/>
        <w:rPr>
          <w:b/>
          <w:lang w:val="nl-BE"/>
        </w:rPr>
      </w:pPr>
      <w:r w:rsidRPr="00AC0138">
        <w:rPr>
          <w:b/>
          <w:lang w:val="nl-BE"/>
        </w:rPr>
        <w:t>Voeg gerust inhoud toe die relevant is voor jouw lessen – bv. trefwoorden om iets uit te leggen (Waarom moet iets op een bepaalde manier uitgevoerd worden?) of sleutelwoorden en hun definitie.</w:t>
      </w:r>
    </w:p>
    <w:p w14:paraId="73CBF533" w14:textId="4EF44186" w:rsidR="00E82B3C" w:rsidRPr="00E33531" w:rsidRDefault="00E82B3C" w:rsidP="00E33531">
      <w:pPr>
        <w:spacing w:before="0" w:after="160" w:line="259" w:lineRule="auto"/>
        <w:rPr>
          <w:b/>
          <w:lang w:val="nl-BE"/>
        </w:rPr>
      </w:pPr>
      <w:r w:rsidRPr="00121CE3">
        <w:rPr>
          <w:b/>
          <w:caps/>
          <w:lang w:val="nl-BE"/>
        </w:rPr>
        <w:br w:type="page"/>
      </w:r>
    </w:p>
    <w:tbl>
      <w:tblPr>
        <w:tblStyle w:val="TableGrid"/>
        <w:tblW w:w="0" w:type="auto"/>
        <w:tblLook w:val="04A0" w:firstRow="1" w:lastRow="0" w:firstColumn="1" w:lastColumn="0" w:noHBand="0" w:noVBand="1"/>
      </w:tblPr>
      <w:tblGrid>
        <w:gridCol w:w="2830"/>
        <w:gridCol w:w="3402"/>
        <w:gridCol w:w="2830"/>
      </w:tblGrid>
      <w:tr w:rsidR="00CB705F" w:rsidRPr="00CB705F" w14:paraId="165279F8" w14:textId="77777777" w:rsidTr="00F97663">
        <w:tc>
          <w:tcPr>
            <w:tcW w:w="9062" w:type="dxa"/>
            <w:gridSpan w:val="3"/>
            <w:shd w:val="clear" w:color="auto" w:fill="D9D9D9" w:themeFill="background1" w:themeFillShade="D9"/>
          </w:tcPr>
          <w:p w14:paraId="56F529D3" w14:textId="5A96FAEC" w:rsidR="00CB705F" w:rsidRPr="00CB705F" w:rsidRDefault="00E33531" w:rsidP="00CB705F">
            <w:pPr>
              <w:spacing w:before="40" w:after="40"/>
              <w:rPr>
                <w:b/>
                <w:lang w:val="en-GB"/>
              </w:rPr>
            </w:pPr>
            <w:r>
              <w:rPr>
                <w:b/>
                <w:caps/>
                <w:lang w:val="en-GB"/>
              </w:rPr>
              <w:lastRenderedPageBreak/>
              <w:t>werkproces</w:t>
            </w:r>
            <w:r w:rsidRPr="00CB705F">
              <w:rPr>
                <w:b/>
                <w:caps/>
                <w:lang w:val="en-GB"/>
              </w:rPr>
              <w:t xml:space="preserve"> </w:t>
            </w:r>
            <w:r>
              <w:rPr>
                <w:b/>
                <w:caps/>
                <w:lang w:val="en-GB"/>
              </w:rPr>
              <w:t>stappen</w:t>
            </w:r>
          </w:p>
        </w:tc>
      </w:tr>
      <w:tr w:rsidR="00E33531" w:rsidRPr="00CB705F" w14:paraId="3E2DA075" w14:textId="77777777" w:rsidTr="00DC0E39">
        <w:tc>
          <w:tcPr>
            <w:tcW w:w="2830" w:type="dxa"/>
            <w:tcBorders>
              <w:right w:val="dashSmallGap" w:sz="4" w:space="0" w:color="auto"/>
            </w:tcBorders>
            <w:shd w:val="clear" w:color="auto" w:fill="D9D9D9" w:themeFill="background1" w:themeFillShade="D9"/>
          </w:tcPr>
          <w:p w14:paraId="642753DD" w14:textId="051ED848" w:rsidR="00E33531" w:rsidRPr="00CB705F" w:rsidRDefault="00E33531" w:rsidP="00DA4880">
            <w:pPr>
              <w:spacing w:before="40" w:after="40"/>
              <w:rPr>
                <w:b/>
                <w:caps/>
                <w:lang w:val="en-GB"/>
              </w:rPr>
            </w:pPr>
            <w:r>
              <w:rPr>
                <w:b/>
                <w:caps/>
                <w:lang w:val="en-GB"/>
              </w:rPr>
              <w:t>W</w:t>
            </w:r>
            <w:r w:rsidRPr="00CB705F">
              <w:rPr>
                <w:b/>
                <w:caps/>
                <w:lang w:val="en-GB"/>
              </w:rPr>
              <w:t xml:space="preserve">at </w:t>
            </w:r>
            <w:proofErr w:type="spellStart"/>
            <w:r w:rsidRPr="00AC0138">
              <w:rPr>
                <w:b/>
                <w:lang w:val="en-GB"/>
              </w:rPr>
              <w:t>wordt</w:t>
            </w:r>
            <w:proofErr w:type="spellEnd"/>
            <w:r w:rsidRPr="00AC0138">
              <w:rPr>
                <w:b/>
                <w:lang w:val="en-GB"/>
              </w:rPr>
              <w:t xml:space="preserve"> </w:t>
            </w:r>
            <w:proofErr w:type="spellStart"/>
            <w:r w:rsidRPr="00AC0138">
              <w:rPr>
                <w:b/>
                <w:lang w:val="en-GB"/>
              </w:rPr>
              <w:t>er</w:t>
            </w:r>
            <w:proofErr w:type="spellEnd"/>
            <w:r w:rsidRPr="00AC0138">
              <w:rPr>
                <w:b/>
                <w:lang w:val="en-GB"/>
              </w:rPr>
              <w:t xml:space="preserve"> </w:t>
            </w:r>
            <w:proofErr w:type="spellStart"/>
            <w:r w:rsidRPr="00AC0138">
              <w:rPr>
                <w:b/>
                <w:lang w:val="en-GB"/>
              </w:rPr>
              <w:t>gedaan</w:t>
            </w:r>
            <w:proofErr w:type="spellEnd"/>
          </w:p>
        </w:tc>
        <w:tc>
          <w:tcPr>
            <w:tcW w:w="3402" w:type="dxa"/>
            <w:tcBorders>
              <w:left w:val="dashSmallGap" w:sz="4" w:space="0" w:color="auto"/>
              <w:right w:val="dashSmallGap" w:sz="4" w:space="0" w:color="auto"/>
            </w:tcBorders>
            <w:shd w:val="clear" w:color="auto" w:fill="D9D9D9" w:themeFill="background1" w:themeFillShade="D9"/>
          </w:tcPr>
          <w:p w14:paraId="53C92917" w14:textId="60F9A463" w:rsidR="00E33531" w:rsidRPr="00CB705F" w:rsidRDefault="00E33531" w:rsidP="00DA4880">
            <w:pPr>
              <w:spacing w:before="40" w:after="40"/>
              <w:rPr>
                <w:b/>
                <w:caps/>
                <w:lang w:val="en-GB"/>
              </w:rPr>
            </w:pPr>
            <w:r>
              <w:rPr>
                <w:b/>
                <w:caps/>
                <w:lang w:val="en-GB"/>
              </w:rPr>
              <w:t>hoe</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c>
          <w:tcPr>
            <w:tcW w:w="2830" w:type="dxa"/>
            <w:tcBorders>
              <w:left w:val="dashSmallGap" w:sz="4" w:space="0" w:color="auto"/>
            </w:tcBorders>
            <w:shd w:val="clear" w:color="auto" w:fill="D9D9D9" w:themeFill="background1" w:themeFillShade="D9"/>
          </w:tcPr>
          <w:p w14:paraId="673A2F18" w14:textId="5E5B46BB" w:rsidR="00E33531" w:rsidRPr="00CB705F" w:rsidRDefault="00E33531" w:rsidP="00DA4880">
            <w:pPr>
              <w:spacing w:before="40" w:after="40"/>
              <w:rPr>
                <w:b/>
                <w:caps/>
                <w:lang w:val="en-GB"/>
              </w:rPr>
            </w:pPr>
            <w:r>
              <w:rPr>
                <w:b/>
                <w:caps/>
                <w:lang w:val="en-GB"/>
              </w:rPr>
              <w:t>waarom</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r>
      <w:tr w:rsidR="00CB705F" w:rsidRPr="00A203A6" w14:paraId="6128E6E9" w14:textId="77777777" w:rsidTr="00AD6073">
        <w:tc>
          <w:tcPr>
            <w:tcW w:w="9062" w:type="dxa"/>
            <w:gridSpan w:val="3"/>
            <w:shd w:val="clear" w:color="auto" w:fill="F2F2F2" w:themeFill="background1" w:themeFillShade="F2"/>
          </w:tcPr>
          <w:p w14:paraId="064A0831" w14:textId="2E1FF053" w:rsidR="00CB705F" w:rsidRPr="00E33531" w:rsidRDefault="00E33531" w:rsidP="00E33531">
            <w:pPr>
              <w:spacing w:before="40" w:after="40"/>
              <w:rPr>
                <w:b/>
                <w:lang w:val="nl-BE"/>
              </w:rPr>
            </w:pPr>
            <w:r>
              <w:rPr>
                <w:b/>
                <w:lang w:val="nl-BE"/>
              </w:rPr>
              <w:t>Lucht</w:t>
            </w:r>
            <w:r w:rsidRPr="00E33531">
              <w:rPr>
                <w:b/>
                <w:lang w:val="nl-BE"/>
              </w:rPr>
              <w:t>dichting rond kabels, leidingen</w:t>
            </w:r>
            <w:r w:rsidR="00CB705F" w:rsidRPr="00E33531">
              <w:rPr>
                <w:b/>
                <w:lang w:val="nl-BE"/>
              </w:rPr>
              <w:t>:</w:t>
            </w:r>
          </w:p>
        </w:tc>
      </w:tr>
      <w:tr w:rsidR="00DC0E39" w:rsidRPr="00DC0E39" w14:paraId="5B59ACC7" w14:textId="77777777" w:rsidTr="00D237FC">
        <w:trPr>
          <w:trHeight w:val="953"/>
        </w:trPr>
        <w:tc>
          <w:tcPr>
            <w:tcW w:w="2830" w:type="dxa"/>
            <w:tcBorders>
              <w:right w:val="dashSmallGap" w:sz="4" w:space="0" w:color="auto"/>
            </w:tcBorders>
          </w:tcPr>
          <w:p w14:paraId="792F71CD" w14:textId="3D040936" w:rsidR="00DC0E39" w:rsidRPr="00C92768" w:rsidRDefault="00C92768" w:rsidP="00DC0E39">
            <w:pPr>
              <w:spacing w:before="40" w:after="40"/>
              <w:rPr>
                <w:lang w:val="nl-BE"/>
              </w:rPr>
            </w:pPr>
            <w:r w:rsidRPr="00C92768">
              <w:rPr>
                <w:rStyle w:val="hps"/>
                <w:rFonts w:cs="Arial"/>
                <w:color w:val="222222"/>
                <w:szCs w:val="20"/>
                <w:lang w:val="nl-BE"/>
              </w:rPr>
              <w:t>Naden tussen de panelen dichten met geschikte luchtdichtingstape</w:t>
            </w:r>
          </w:p>
        </w:tc>
        <w:tc>
          <w:tcPr>
            <w:tcW w:w="3402" w:type="dxa"/>
            <w:tcBorders>
              <w:left w:val="dashSmallGap" w:sz="4" w:space="0" w:color="auto"/>
            </w:tcBorders>
          </w:tcPr>
          <w:p w14:paraId="319A7306" w14:textId="1A1DF7C2" w:rsidR="00DC0E39" w:rsidRPr="00C92768" w:rsidRDefault="00C92768" w:rsidP="00C92768">
            <w:pPr>
              <w:spacing w:before="40" w:after="40"/>
              <w:rPr>
                <w:lang w:val="nl-BE"/>
              </w:rPr>
            </w:pPr>
            <w:r w:rsidRPr="00C92768">
              <w:rPr>
                <w:lang w:val="nl-BE"/>
              </w:rPr>
              <w:t>Voor de hoeken gebruik je een aangepaste kleefband</w:t>
            </w:r>
          </w:p>
        </w:tc>
        <w:tc>
          <w:tcPr>
            <w:tcW w:w="2830" w:type="dxa"/>
            <w:tcBorders>
              <w:left w:val="dashSmallGap" w:sz="4" w:space="0" w:color="auto"/>
            </w:tcBorders>
          </w:tcPr>
          <w:p w14:paraId="715EC287" w14:textId="6B70A71F" w:rsidR="00DC0E39" w:rsidRPr="00C92768" w:rsidRDefault="00DC0E39" w:rsidP="004629AE">
            <w:pPr>
              <w:spacing w:before="40" w:after="40"/>
              <w:rPr>
                <w:lang w:val="nl-BE"/>
              </w:rPr>
            </w:pPr>
          </w:p>
        </w:tc>
      </w:tr>
      <w:tr w:rsidR="00DA4880" w:rsidRPr="00DC0E39" w14:paraId="15772FD8" w14:textId="77777777" w:rsidTr="00D237FC">
        <w:tc>
          <w:tcPr>
            <w:tcW w:w="2830" w:type="dxa"/>
            <w:vMerge w:val="restart"/>
            <w:tcBorders>
              <w:top w:val="dashSmallGap" w:sz="4" w:space="0" w:color="auto"/>
              <w:right w:val="dashSmallGap" w:sz="4" w:space="0" w:color="auto"/>
            </w:tcBorders>
          </w:tcPr>
          <w:p w14:paraId="1A463253" w14:textId="17708D6E" w:rsidR="00DA4880" w:rsidRPr="00C92768" w:rsidRDefault="00C92768" w:rsidP="00DC0E39">
            <w:pPr>
              <w:spacing w:before="40" w:after="40"/>
              <w:rPr>
                <w:lang w:val="nl-BE"/>
              </w:rPr>
            </w:pPr>
            <w:r w:rsidRPr="00C92768">
              <w:rPr>
                <w:lang w:val="nl-BE"/>
              </w:rPr>
              <w:t xml:space="preserve">Maak de doorboringen voor </w:t>
            </w:r>
            <w:proofErr w:type="spellStart"/>
            <w:r w:rsidRPr="00C92768">
              <w:rPr>
                <w:lang w:val="nl-BE"/>
              </w:rPr>
              <w:t>bvb</w:t>
            </w:r>
            <w:proofErr w:type="spellEnd"/>
            <w:r w:rsidRPr="00C92768">
              <w:rPr>
                <w:lang w:val="nl-BE"/>
              </w:rPr>
              <w:t xml:space="preserve">. </w:t>
            </w:r>
            <w:r>
              <w:rPr>
                <w:lang w:val="nl-BE"/>
              </w:rPr>
              <w:t>bediening van zonwering, temperatuurvoeler CV etc.</w:t>
            </w:r>
          </w:p>
        </w:tc>
        <w:tc>
          <w:tcPr>
            <w:tcW w:w="3402" w:type="dxa"/>
            <w:tcBorders>
              <w:top w:val="dashSmallGap" w:sz="4" w:space="0" w:color="auto"/>
              <w:left w:val="dashSmallGap" w:sz="4" w:space="0" w:color="auto"/>
              <w:bottom w:val="dashSmallGap" w:sz="4" w:space="0" w:color="auto"/>
              <w:right w:val="dashSmallGap" w:sz="4" w:space="0" w:color="auto"/>
            </w:tcBorders>
          </w:tcPr>
          <w:p w14:paraId="12056070" w14:textId="105F358C" w:rsidR="00DA4880" w:rsidRPr="00C92768" w:rsidRDefault="00C92768" w:rsidP="00C92768">
            <w:pPr>
              <w:spacing w:before="40" w:after="40"/>
              <w:rPr>
                <w:lang w:val="nl-BE"/>
              </w:rPr>
            </w:pPr>
            <w:r w:rsidRPr="00C92768">
              <w:rPr>
                <w:lang w:val="nl-BE"/>
              </w:rPr>
              <w:t>Beperk het aantal doorboringen van de luchtdichte laag tot een minimum</w:t>
            </w:r>
            <w:r w:rsidR="00D237FC" w:rsidRPr="00C92768">
              <w:rPr>
                <w:lang w:val="nl-BE"/>
              </w:rPr>
              <w:t xml:space="preserve">. </w:t>
            </w:r>
          </w:p>
        </w:tc>
        <w:tc>
          <w:tcPr>
            <w:tcW w:w="2830" w:type="dxa"/>
            <w:tcBorders>
              <w:top w:val="dashSmallGap" w:sz="4" w:space="0" w:color="auto"/>
              <w:left w:val="dashSmallGap" w:sz="4" w:space="0" w:color="auto"/>
              <w:bottom w:val="dashSmallGap" w:sz="4" w:space="0" w:color="auto"/>
            </w:tcBorders>
          </w:tcPr>
          <w:p w14:paraId="73516AB2" w14:textId="5F539D48" w:rsidR="00DA4880" w:rsidRPr="00C92768" w:rsidRDefault="00C92768" w:rsidP="00C92768">
            <w:pPr>
              <w:spacing w:before="40" w:after="40"/>
              <w:rPr>
                <w:lang w:val="nl-BE"/>
              </w:rPr>
            </w:pPr>
            <w:r w:rsidRPr="00C92768">
              <w:rPr>
                <w:lang w:val="nl-BE"/>
              </w:rPr>
              <w:t>Hoe minder doorboringen, hoe kleiner het risico op luchtlekken.</w:t>
            </w:r>
          </w:p>
        </w:tc>
      </w:tr>
      <w:tr w:rsidR="00D237FC" w:rsidRPr="00DC0E39" w14:paraId="0B67D3BE" w14:textId="77777777" w:rsidTr="00D237FC">
        <w:trPr>
          <w:trHeight w:val="952"/>
        </w:trPr>
        <w:tc>
          <w:tcPr>
            <w:tcW w:w="2830" w:type="dxa"/>
            <w:vMerge/>
            <w:tcBorders>
              <w:right w:val="dashSmallGap" w:sz="4" w:space="0" w:color="auto"/>
            </w:tcBorders>
          </w:tcPr>
          <w:p w14:paraId="18732AA4" w14:textId="3615FE72" w:rsidR="00D237FC" w:rsidRPr="00C92768" w:rsidRDefault="00D237FC" w:rsidP="004629AE">
            <w:pPr>
              <w:spacing w:before="40" w:after="40"/>
              <w:rPr>
                <w:lang w:val="nl-BE"/>
              </w:rPr>
            </w:pPr>
          </w:p>
        </w:tc>
        <w:tc>
          <w:tcPr>
            <w:tcW w:w="3402" w:type="dxa"/>
            <w:tcBorders>
              <w:top w:val="dashSmallGap" w:sz="4" w:space="0" w:color="auto"/>
              <w:left w:val="dashSmallGap" w:sz="4" w:space="0" w:color="auto"/>
              <w:right w:val="dashSmallGap" w:sz="4" w:space="0" w:color="auto"/>
            </w:tcBorders>
          </w:tcPr>
          <w:p w14:paraId="15379FC3" w14:textId="16B7C470" w:rsidR="00D237FC" w:rsidRPr="00C92768" w:rsidRDefault="00C92768" w:rsidP="00D237FC">
            <w:pPr>
              <w:spacing w:before="40" w:after="40"/>
              <w:rPr>
                <w:lang w:val="nl-BE"/>
              </w:rPr>
            </w:pPr>
            <w:r w:rsidRPr="00C92768">
              <w:rPr>
                <w:lang w:val="nl-BE"/>
              </w:rPr>
              <w:t>Laat voldoende afstand tussen de doorboring en de hoeken</w:t>
            </w:r>
            <w:r>
              <w:rPr>
                <w:lang w:val="nl-BE"/>
              </w:rPr>
              <w:t>.</w:t>
            </w:r>
          </w:p>
        </w:tc>
        <w:tc>
          <w:tcPr>
            <w:tcW w:w="2830" w:type="dxa"/>
            <w:tcBorders>
              <w:top w:val="dashSmallGap" w:sz="4" w:space="0" w:color="auto"/>
              <w:left w:val="dashSmallGap" w:sz="4" w:space="0" w:color="auto"/>
            </w:tcBorders>
          </w:tcPr>
          <w:p w14:paraId="11F8A893" w14:textId="425AC4C7" w:rsidR="00D237FC" w:rsidRPr="00C92768" w:rsidRDefault="00C92768" w:rsidP="001E23F7">
            <w:pPr>
              <w:spacing w:before="40" w:after="40"/>
              <w:rPr>
                <w:lang w:val="nl-BE"/>
              </w:rPr>
            </w:pPr>
            <w:r>
              <w:rPr>
                <w:lang w:val="nl-BE"/>
              </w:rPr>
              <w:t xml:space="preserve">Voldoende plaats creëren om </w:t>
            </w:r>
            <w:r w:rsidR="001E23F7">
              <w:rPr>
                <w:lang w:val="nl-BE"/>
              </w:rPr>
              <w:t xml:space="preserve">luchtdicht te </w:t>
            </w:r>
            <w:r>
              <w:rPr>
                <w:lang w:val="nl-BE"/>
              </w:rPr>
              <w:t xml:space="preserve">kunnen </w:t>
            </w:r>
            <w:proofErr w:type="spellStart"/>
            <w:r>
              <w:rPr>
                <w:lang w:val="nl-BE"/>
              </w:rPr>
              <w:t>afkleven</w:t>
            </w:r>
            <w:proofErr w:type="spellEnd"/>
            <w:r>
              <w:rPr>
                <w:lang w:val="nl-BE"/>
              </w:rPr>
              <w:t>.</w:t>
            </w:r>
          </w:p>
        </w:tc>
      </w:tr>
      <w:tr w:rsidR="00DC0E39" w:rsidRPr="00DC0E39" w14:paraId="0F992471" w14:textId="77777777" w:rsidTr="00956A7B">
        <w:trPr>
          <w:trHeight w:val="980"/>
        </w:trPr>
        <w:tc>
          <w:tcPr>
            <w:tcW w:w="2830" w:type="dxa"/>
            <w:tcBorders>
              <w:right w:val="dashSmallGap" w:sz="4" w:space="0" w:color="auto"/>
            </w:tcBorders>
          </w:tcPr>
          <w:p w14:paraId="57576941" w14:textId="24D643C3" w:rsidR="00DC0E39" w:rsidRPr="001E23F7" w:rsidRDefault="001E23F7" w:rsidP="00DC0E39">
            <w:pPr>
              <w:spacing w:before="40" w:after="40"/>
              <w:rPr>
                <w:lang w:val="nl-BE"/>
              </w:rPr>
            </w:pPr>
            <w:r w:rsidRPr="001E23F7">
              <w:rPr>
                <w:lang w:val="nl-BE"/>
              </w:rPr>
              <w:t>Dicht de doorboring van de kabel met een luchtdichtingsmanchet.</w:t>
            </w:r>
          </w:p>
        </w:tc>
        <w:tc>
          <w:tcPr>
            <w:tcW w:w="3402" w:type="dxa"/>
            <w:tcBorders>
              <w:left w:val="dashSmallGap" w:sz="4" w:space="0" w:color="auto"/>
              <w:right w:val="dashSmallGap" w:sz="4" w:space="0" w:color="auto"/>
            </w:tcBorders>
          </w:tcPr>
          <w:p w14:paraId="4F6DC2F8" w14:textId="659C8E06" w:rsidR="00DC0E39" w:rsidRPr="001E23F7" w:rsidRDefault="001E23F7" w:rsidP="00F21C05">
            <w:pPr>
              <w:spacing w:before="40" w:after="40"/>
              <w:rPr>
                <w:lang w:val="nl-BE"/>
              </w:rPr>
            </w:pPr>
            <w:r w:rsidRPr="001E23F7">
              <w:rPr>
                <w:lang w:val="nl-BE"/>
              </w:rPr>
              <w:t xml:space="preserve">Gebruik een manchet met de juiste diameter. </w:t>
            </w:r>
            <w:r>
              <w:rPr>
                <w:lang w:val="nl-BE"/>
              </w:rPr>
              <w:t xml:space="preserve">Zo gebruik je voor </w:t>
            </w:r>
            <w:proofErr w:type="spellStart"/>
            <w:r>
              <w:rPr>
                <w:lang w:val="nl-BE"/>
              </w:rPr>
              <w:t>bvb</w:t>
            </w:r>
            <w:proofErr w:type="spellEnd"/>
            <w:r>
              <w:rPr>
                <w:lang w:val="nl-BE"/>
              </w:rPr>
              <w:t xml:space="preserve"> buizen met een grotere diameter een andere manchet.</w:t>
            </w:r>
          </w:p>
        </w:tc>
        <w:tc>
          <w:tcPr>
            <w:tcW w:w="2830" w:type="dxa"/>
            <w:tcBorders>
              <w:left w:val="dashSmallGap" w:sz="4" w:space="0" w:color="auto"/>
            </w:tcBorders>
          </w:tcPr>
          <w:p w14:paraId="40DD9490" w14:textId="77777777" w:rsidR="00DC0E39" w:rsidRPr="001E23F7" w:rsidRDefault="00DC0E39" w:rsidP="004629AE">
            <w:pPr>
              <w:spacing w:before="40" w:after="40"/>
              <w:rPr>
                <w:lang w:val="nl-BE"/>
              </w:rPr>
            </w:pPr>
          </w:p>
        </w:tc>
      </w:tr>
      <w:tr w:rsidR="00D237FC" w:rsidRPr="00DC0E39" w14:paraId="43723DDB" w14:textId="7DA8D2CA" w:rsidTr="00D237FC">
        <w:trPr>
          <w:trHeight w:val="457"/>
        </w:trPr>
        <w:tc>
          <w:tcPr>
            <w:tcW w:w="2830" w:type="dxa"/>
            <w:vMerge w:val="restart"/>
            <w:tcBorders>
              <w:right w:val="dashSmallGap" w:sz="4" w:space="0" w:color="auto"/>
            </w:tcBorders>
          </w:tcPr>
          <w:p w14:paraId="01B8E979" w14:textId="65137E1B" w:rsidR="00D237FC" w:rsidRPr="00E14259" w:rsidRDefault="00CE0AAD" w:rsidP="00E14259">
            <w:pPr>
              <w:spacing w:before="40" w:after="40"/>
              <w:rPr>
                <w:lang w:val="nl-BE"/>
              </w:rPr>
            </w:pPr>
            <w:r w:rsidRPr="00E14259">
              <w:rPr>
                <w:lang w:val="nl-BE"/>
              </w:rPr>
              <w:t>Cre</w:t>
            </w:r>
            <w:r w:rsidR="00E14259" w:rsidRPr="00E14259">
              <w:rPr>
                <w:lang w:val="nl-BE"/>
              </w:rPr>
              <w:t xml:space="preserve">ëer een leidingenspouw, een lag tussen de </w:t>
            </w:r>
            <w:proofErr w:type="spellStart"/>
            <w:r w:rsidR="00E14259" w:rsidRPr="00E14259">
              <w:rPr>
                <w:lang w:val="nl-BE"/>
              </w:rPr>
              <w:t>binnenafwerking</w:t>
            </w:r>
            <w:proofErr w:type="spellEnd"/>
            <w:r w:rsidR="00E14259" w:rsidRPr="00E14259">
              <w:rPr>
                <w:lang w:val="nl-BE"/>
              </w:rPr>
              <w:t xml:space="preserve"> en het damp- en luchtscherm waarin leidingen, kabels en elektriciteitspotjes worden geplaatst</w:t>
            </w:r>
            <w:r w:rsidR="00D237FC" w:rsidRPr="00E14259">
              <w:rPr>
                <w:lang w:val="nl-BE"/>
              </w:rPr>
              <w:t>.</w:t>
            </w:r>
          </w:p>
        </w:tc>
        <w:tc>
          <w:tcPr>
            <w:tcW w:w="3402" w:type="dxa"/>
            <w:tcBorders>
              <w:left w:val="dashSmallGap" w:sz="4" w:space="0" w:color="auto"/>
              <w:bottom w:val="dashSmallGap" w:sz="4" w:space="0" w:color="auto"/>
            </w:tcBorders>
          </w:tcPr>
          <w:p w14:paraId="3DBE2A86" w14:textId="1E83FD70" w:rsidR="00D237FC" w:rsidRPr="00E14259" w:rsidRDefault="00E14259" w:rsidP="00D237FC">
            <w:pPr>
              <w:spacing w:before="40" w:after="40"/>
              <w:rPr>
                <w:lang w:val="nl-BE"/>
              </w:rPr>
            </w:pPr>
            <w:r w:rsidRPr="00E14259">
              <w:rPr>
                <w:rStyle w:val="hps"/>
                <w:rFonts w:cs="Arial"/>
                <w:color w:val="222222"/>
                <w:szCs w:val="20"/>
                <w:lang w:val="nl-BE"/>
              </w:rPr>
              <w:t xml:space="preserve">Installeer de leidingenspouw met voldoende </w:t>
            </w:r>
            <w:proofErr w:type="spellStart"/>
            <w:r w:rsidRPr="00E14259">
              <w:rPr>
                <w:rStyle w:val="hps"/>
                <w:rFonts w:cs="Arial"/>
                <w:color w:val="222222"/>
                <w:szCs w:val="20"/>
                <w:lang w:val="nl-BE"/>
              </w:rPr>
              <w:t>dike</w:t>
            </w:r>
            <w:proofErr w:type="spellEnd"/>
            <w:r w:rsidRPr="00E14259">
              <w:rPr>
                <w:rStyle w:val="hps"/>
                <w:rFonts w:cs="Arial"/>
                <w:color w:val="222222"/>
                <w:szCs w:val="20"/>
                <w:lang w:val="nl-BE"/>
              </w:rPr>
              <w:t xml:space="preserve"> houten latten of </w:t>
            </w:r>
            <w:proofErr w:type="spellStart"/>
            <w:r w:rsidRPr="00E14259">
              <w:rPr>
                <w:rStyle w:val="hps"/>
                <w:rFonts w:cs="Arial"/>
                <w:color w:val="222222"/>
                <w:szCs w:val="20"/>
                <w:lang w:val="nl-BE"/>
              </w:rPr>
              <w:t>metalstuds</w:t>
            </w:r>
            <w:proofErr w:type="spellEnd"/>
            <w:r w:rsidRPr="00E14259">
              <w:rPr>
                <w:rStyle w:val="hps"/>
                <w:rFonts w:cs="Arial"/>
                <w:color w:val="222222"/>
                <w:szCs w:val="20"/>
                <w:lang w:val="nl-BE"/>
              </w:rPr>
              <w:t>.</w:t>
            </w:r>
          </w:p>
        </w:tc>
        <w:tc>
          <w:tcPr>
            <w:tcW w:w="2830" w:type="dxa"/>
            <w:tcBorders>
              <w:left w:val="dashSmallGap" w:sz="4" w:space="0" w:color="auto"/>
              <w:bottom w:val="dashSmallGap" w:sz="4" w:space="0" w:color="auto"/>
            </w:tcBorders>
          </w:tcPr>
          <w:p w14:paraId="50AB8C36" w14:textId="77777777" w:rsidR="00D237FC" w:rsidRPr="00E14259" w:rsidRDefault="00D237FC" w:rsidP="004629AE">
            <w:pPr>
              <w:spacing w:before="40" w:after="40"/>
              <w:rPr>
                <w:lang w:val="nl-BE"/>
              </w:rPr>
            </w:pPr>
          </w:p>
        </w:tc>
      </w:tr>
      <w:tr w:rsidR="00D237FC" w:rsidRPr="00DC0E39" w14:paraId="65AD1034" w14:textId="77777777" w:rsidTr="00D237FC">
        <w:trPr>
          <w:trHeight w:val="456"/>
        </w:trPr>
        <w:tc>
          <w:tcPr>
            <w:tcW w:w="2830" w:type="dxa"/>
            <w:vMerge/>
            <w:tcBorders>
              <w:right w:val="dashSmallGap" w:sz="4" w:space="0" w:color="auto"/>
            </w:tcBorders>
          </w:tcPr>
          <w:p w14:paraId="17EE2C8B" w14:textId="77777777" w:rsidR="00D237FC" w:rsidRPr="00E14259" w:rsidRDefault="00D237FC" w:rsidP="00D237FC">
            <w:pPr>
              <w:spacing w:before="40" w:after="40"/>
              <w:rPr>
                <w:lang w:val="nl-BE"/>
              </w:rPr>
            </w:pPr>
          </w:p>
        </w:tc>
        <w:tc>
          <w:tcPr>
            <w:tcW w:w="3402" w:type="dxa"/>
            <w:tcBorders>
              <w:top w:val="dashSmallGap" w:sz="4" w:space="0" w:color="auto"/>
              <w:left w:val="dashSmallGap" w:sz="4" w:space="0" w:color="auto"/>
            </w:tcBorders>
          </w:tcPr>
          <w:p w14:paraId="6467D9C7" w14:textId="3F8983E0" w:rsidR="00D237FC" w:rsidRPr="00E14259" w:rsidRDefault="00E14259" w:rsidP="00F21C05">
            <w:pPr>
              <w:tabs>
                <w:tab w:val="center" w:pos="1450"/>
              </w:tabs>
              <w:spacing w:before="40" w:after="40"/>
              <w:rPr>
                <w:rStyle w:val="hps"/>
                <w:rFonts w:cs="Arial"/>
                <w:color w:val="222222"/>
                <w:szCs w:val="20"/>
                <w:lang w:val="nl-BE"/>
              </w:rPr>
            </w:pPr>
            <w:r w:rsidRPr="00E14259">
              <w:rPr>
                <w:rStyle w:val="hps"/>
                <w:rFonts w:cs="Arial"/>
                <w:color w:val="222222"/>
                <w:szCs w:val="20"/>
                <w:lang w:val="nl-BE"/>
              </w:rPr>
              <w:t>Na het plaatsen van lei</w:t>
            </w:r>
            <w:r>
              <w:rPr>
                <w:rStyle w:val="hps"/>
                <w:rFonts w:cs="Arial"/>
                <w:color w:val="222222"/>
                <w:szCs w:val="20"/>
                <w:lang w:val="nl-BE"/>
              </w:rPr>
              <w:t xml:space="preserve">dingen en kabels komt de </w:t>
            </w:r>
            <w:proofErr w:type="spellStart"/>
            <w:r>
              <w:rPr>
                <w:rStyle w:val="hps"/>
                <w:rFonts w:cs="Arial"/>
                <w:color w:val="222222"/>
                <w:szCs w:val="20"/>
                <w:lang w:val="nl-BE"/>
              </w:rPr>
              <w:t>binnen</w:t>
            </w:r>
            <w:r w:rsidRPr="00E14259">
              <w:rPr>
                <w:rStyle w:val="hps"/>
                <w:rFonts w:cs="Arial"/>
                <w:color w:val="222222"/>
                <w:szCs w:val="20"/>
                <w:lang w:val="nl-BE"/>
              </w:rPr>
              <w:t>afwerking</w:t>
            </w:r>
            <w:proofErr w:type="spellEnd"/>
            <w:r w:rsidRPr="00E14259">
              <w:rPr>
                <w:rStyle w:val="hps"/>
                <w:rFonts w:cs="Arial"/>
                <w:color w:val="222222"/>
                <w:szCs w:val="20"/>
                <w:lang w:val="nl-BE"/>
              </w:rPr>
              <w:t>.</w:t>
            </w:r>
          </w:p>
        </w:tc>
        <w:tc>
          <w:tcPr>
            <w:tcW w:w="2830" w:type="dxa"/>
            <w:tcBorders>
              <w:top w:val="dashSmallGap" w:sz="4" w:space="0" w:color="auto"/>
              <w:left w:val="dashSmallGap" w:sz="4" w:space="0" w:color="auto"/>
            </w:tcBorders>
          </w:tcPr>
          <w:p w14:paraId="272F8925" w14:textId="01EAC788" w:rsidR="00D237FC" w:rsidRPr="00E14259" w:rsidRDefault="00E14259" w:rsidP="00F21C05">
            <w:pPr>
              <w:spacing w:before="40" w:after="40"/>
              <w:rPr>
                <w:rStyle w:val="hps"/>
                <w:rFonts w:cs="Arial"/>
                <w:color w:val="222222"/>
                <w:szCs w:val="20"/>
                <w:lang w:val="nl-BE"/>
              </w:rPr>
            </w:pPr>
            <w:r w:rsidRPr="00E14259">
              <w:rPr>
                <w:rStyle w:val="hps"/>
                <w:rFonts w:cs="Arial"/>
                <w:color w:val="222222"/>
                <w:szCs w:val="20"/>
                <w:lang w:val="nl-BE"/>
              </w:rPr>
              <w:t>De leidingenspouw minimaliseert het aantal perforaties van het luchtscherm en beperkt zo het risico op luchtlekken</w:t>
            </w:r>
            <w:r w:rsidR="00F21C05" w:rsidRPr="00E14259">
              <w:rPr>
                <w:rStyle w:val="hps"/>
                <w:rFonts w:cs="Arial"/>
                <w:color w:val="222222"/>
                <w:szCs w:val="20"/>
                <w:lang w:val="nl-BE"/>
              </w:rPr>
              <w:t>.</w:t>
            </w:r>
          </w:p>
        </w:tc>
      </w:tr>
      <w:tr w:rsidR="00D237FC" w:rsidRPr="00DC0E39" w14:paraId="4CE3DA2A" w14:textId="77777777" w:rsidTr="00DC0E39">
        <w:tc>
          <w:tcPr>
            <w:tcW w:w="2830" w:type="dxa"/>
            <w:tcBorders>
              <w:right w:val="dashSmallGap" w:sz="4" w:space="0" w:color="auto"/>
            </w:tcBorders>
          </w:tcPr>
          <w:p w14:paraId="3CDFAA1E" w14:textId="77777777" w:rsidR="00D237FC" w:rsidRPr="00E14259" w:rsidRDefault="00D237FC" w:rsidP="00615881">
            <w:pPr>
              <w:spacing w:before="40" w:after="40"/>
            </w:pPr>
          </w:p>
        </w:tc>
        <w:tc>
          <w:tcPr>
            <w:tcW w:w="3402" w:type="dxa"/>
            <w:tcBorders>
              <w:left w:val="dashSmallGap" w:sz="4" w:space="0" w:color="auto"/>
              <w:right w:val="dashSmallGap" w:sz="4" w:space="0" w:color="auto"/>
            </w:tcBorders>
          </w:tcPr>
          <w:p w14:paraId="6B8E0382" w14:textId="77777777" w:rsidR="00D237FC" w:rsidRPr="00E14259" w:rsidRDefault="00D237FC" w:rsidP="00CB705F">
            <w:pPr>
              <w:spacing w:before="40" w:after="40"/>
              <w:rPr>
                <w:lang w:val="nl-BE"/>
              </w:rPr>
            </w:pPr>
          </w:p>
        </w:tc>
        <w:tc>
          <w:tcPr>
            <w:tcW w:w="2830" w:type="dxa"/>
            <w:tcBorders>
              <w:left w:val="dashSmallGap" w:sz="4" w:space="0" w:color="auto"/>
            </w:tcBorders>
          </w:tcPr>
          <w:p w14:paraId="42297E6C" w14:textId="77777777" w:rsidR="00D237FC" w:rsidRPr="00E14259" w:rsidRDefault="00D237FC" w:rsidP="004629AE">
            <w:pPr>
              <w:spacing w:before="40" w:after="40"/>
              <w:rPr>
                <w:lang w:val="nl-BE"/>
              </w:rPr>
            </w:pPr>
          </w:p>
        </w:tc>
      </w:tr>
      <w:tr w:rsidR="00D237FC" w:rsidRPr="00DC0E39" w14:paraId="60E07149" w14:textId="77777777" w:rsidTr="00DC0E39">
        <w:tc>
          <w:tcPr>
            <w:tcW w:w="2830" w:type="dxa"/>
            <w:tcBorders>
              <w:right w:val="dashSmallGap" w:sz="4" w:space="0" w:color="auto"/>
            </w:tcBorders>
          </w:tcPr>
          <w:p w14:paraId="7493D413" w14:textId="77777777" w:rsidR="00D237FC" w:rsidRPr="00E14259" w:rsidRDefault="00D237FC" w:rsidP="00615881">
            <w:pPr>
              <w:spacing w:before="40" w:after="40"/>
              <w:rPr>
                <w:lang w:val="nl-BE"/>
              </w:rPr>
            </w:pPr>
          </w:p>
        </w:tc>
        <w:tc>
          <w:tcPr>
            <w:tcW w:w="3402" w:type="dxa"/>
            <w:tcBorders>
              <w:left w:val="dashSmallGap" w:sz="4" w:space="0" w:color="auto"/>
              <w:right w:val="dashSmallGap" w:sz="4" w:space="0" w:color="auto"/>
            </w:tcBorders>
          </w:tcPr>
          <w:p w14:paraId="663BDD8D" w14:textId="77777777" w:rsidR="00D237FC" w:rsidRPr="00E14259" w:rsidRDefault="00D237FC" w:rsidP="00CB705F">
            <w:pPr>
              <w:spacing w:before="40" w:after="40"/>
              <w:rPr>
                <w:lang w:val="nl-BE"/>
              </w:rPr>
            </w:pPr>
          </w:p>
        </w:tc>
        <w:tc>
          <w:tcPr>
            <w:tcW w:w="2830" w:type="dxa"/>
            <w:tcBorders>
              <w:left w:val="dashSmallGap" w:sz="4" w:space="0" w:color="auto"/>
            </w:tcBorders>
          </w:tcPr>
          <w:p w14:paraId="21AF65C8" w14:textId="77777777" w:rsidR="00D237FC" w:rsidRPr="00E14259" w:rsidRDefault="00D237FC" w:rsidP="004629AE">
            <w:pPr>
              <w:spacing w:before="40" w:after="40"/>
              <w:rPr>
                <w:lang w:val="nl-BE"/>
              </w:rPr>
            </w:pPr>
          </w:p>
        </w:tc>
      </w:tr>
    </w:tbl>
    <w:p w14:paraId="5DFCCA4E" w14:textId="40C80429" w:rsidR="0027037A" w:rsidRPr="00E14259" w:rsidRDefault="0027037A" w:rsidP="0027037A">
      <w:pPr>
        <w:rPr>
          <w:lang w:val="nl-BE"/>
        </w:rPr>
      </w:pPr>
    </w:p>
    <w:tbl>
      <w:tblPr>
        <w:tblStyle w:val="TableGrid"/>
        <w:tblW w:w="0" w:type="auto"/>
        <w:tblLook w:val="04A0" w:firstRow="1" w:lastRow="0" w:firstColumn="1" w:lastColumn="0" w:noHBand="0" w:noVBand="1"/>
      </w:tblPr>
      <w:tblGrid>
        <w:gridCol w:w="2263"/>
        <w:gridCol w:w="6799"/>
      </w:tblGrid>
      <w:tr w:rsidR="00CB705F" w:rsidRPr="00DC0E39" w14:paraId="20B744DE" w14:textId="77777777" w:rsidTr="00AD5D4F">
        <w:tc>
          <w:tcPr>
            <w:tcW w:w="9062" w:type="dxa"/>
            <w:gridSpan w:val="2"/>
            <w:shd w:val="clear" w:color="auto" w:fill="D9D9D9" w:themeFill="background1" w:themeFillShade="D9"/>
          </w:tcPr>
          <w:p w14:paraId="44CDA81D" w14:textId="156135ED" w:rsidR="00CB705F" w:rsidRPr="00E14259" w:rsidRDefault="00E14259" w:rsidP="00E14259">
            <w:pPr>
              <w:spacing w:before="40" w:after="40"/>
              <w:rPr>
                <w:b/>
                <w:caps/>
                <w:lang w:val="nl-BE"/>
              </w:rPr>
            </w:pPr>
            <w:r>
              <w:rPr>
                <w:b/>
                <w:lang w:val="nl-BE"/>
              </w:rPr>
              <w:t>Lucht</w:t>
            </w:r>
            <w:r w:rsidRPr="00E33531">
              <w:rPr>
                <w:b/>
                <w:lang w:val="nl-BE"/>
              </w:rPr>
              <w:t>dichting rond kabels, leidingen:</w:t>
            </w:r>
            <w:r>
              <w:rPr>
                <w:b/>
                <w:lang w:val="nl-BE"/>
              </w:rPr>
              <w:t xml:space="preserve"> SLEUTELWOORDEN</w:t>
            </w:r>
          </w:p>
        </w:tc>
      </w:tr>
      <w:tr w:rsidR="00CB705F" w:rsidRPr="00DC0E39" w14:paraId="605ED13E" w14:textId="77777777" w:rsidTr="00260C10">
        <w:trPr>
          <w:trHeight w:val="613"/>
        </w:trPr>
        <w:tc>
          <w:tcPr>
            <w:tcW w:w="2263" w:type="dxa"/>
            <w:tcBorders>
              <w:right w:val="dashSmallGap" w:sz="4" w:space="0" w:color="auto"/>
            </w:tcBorders>
          </w:tcPr>
          <w:p w14:paraId="0A383BDE" w14:textId="3183B8F6" w:rsidR="00CB705F" w:rsidRPr="00CB705F" w:rsidRDefault="00E14259" w:rsidP="003C4D82">
            <w:pPr>
              <w:spacing w:before="40" w:after="40"/>
              <w:rPr>
                <w:lang w:val="en-GB"/>
              </w:rPr>
            </w:pPr>
            <w:proofErr w:type="spellStart"/>
            <w:r>
              <w:rPr>
                <w:lang w:val="en-GB"/>
              </w:rPr>
              <w:t>Luchtdichtheid</w:t>
            </w:r>
            <w:proofErr w:type="spellEnd"/>
          </w:p>
        </w:tc>
        <w:tc>
          <w:tcPr>
            <w:tcW w:w="6799" w:type="dxa"/>
            <w:tcBorders>
              <w:left w:val="dashSmallGap" w:sz="4" w:space="0" w:color="auto"/>
            </w:tcBorders>
          </w:tcPr>
          <w:p w14:paraId="5B0816C8" w14:textId="0BE8AC44" w:rsidR="00CB705F" w:rsidRPr="00974CA6" w:rsidRDefault="00121CE3" w:rsidP="00974CA6">
            <w:pPr>
              <w:spacing w:before="40" w:after="40"/>
              <w:rPr>
                <w:lang w:val="nl-BE"/>
              </w:rPr>
            </w:pPr>
            <w:r w:rsidRPr="00974CA6">
              <w:rPr>
                <w:lang w:val="nl-BE"/>
              </w:rPr>
              <w:t>De luchtdichtheid van de gebouwschil is de weerstand tegen ongewilde in- en uitstroom van lucht via lekken</w:t>
            </w:r>
            <w:r w:rsidR="00974CA6" w:rsidRPr="00974CA6">
              <w:rPr>
                <w:lang w:val="nl-BE"/>
              </w:rPr>
              <w:t xml:space="preserve"> in de gebouwschil. Deze verliezen via luchtlekken worden veroorzaakt door drukverschillen te wijten aan de gecombineerde effecten van hoogte, winddruk, </w:t>
            </w:r>
            <w:proofErr w:type="spellStart"/>
            <w:r w:rsidR="00974CA6" w:rsidRPr="00974CA6">
              <w:rPr>
                <w:lang w:val="nl-BE"/>
              </w:rPr>
              <w:t>temperatuursverschillen</w:t>
            </w:r>
            <w:proofErr w:type="spellEnd"/>
            <w:r w:rsidR="00974CA6" w:rsidRPr="00974CA6">
              <w:rPr>
                <w:lang w:val="nl-BE"/>
              </w:rPr>
              <w:t xml:space="preserve"> en mechanische ventilatie.</w:t>
            </w:r>
          </w:p>
        </w:tc>
      </w:tr>
      <w:tr w:rsidR="00260C10" w:rsidRPr="00DC0E39" w14:paraId="5FDE9CA9" w14:textId="77777777" w:rsidTr="00260C10">
        <w:trPr>
          <w:trHeight w:val="231"/>
        </w:trPr>
        <w:tc>
          <w:tcPr>
            <w:tcW w:w="2263" w:type="dxa"/>
            <w:tcBorders>
              <w:right w:val="dashSmallGap" w:sz="4" w:space="0" w:color="auto"/>
            </w:tcBorders>
          </w:tcPr>
          <w:p w14:paraId="6AC6002D" w14:textId="4C749B8E" w:rsidR="00260C10" w:rsidRDefault="00974CA6" w:rsidP="00260C10">
            <w:pPr>
              <w:spacing w:before="40" w:after="40"/>
              <w:rPr>
                <w:lang w:val="en-GB"/>
              </w:rPr>
            </w:pPr>
            <w:proofErr w:type="spellStart"/>
            <w:r>
              <w:rPr>
                <w:lang w:val="en-GB"/>
              </w:rPr>
              <w:t>Leidingenspouw</w:t>
            </w:r>
            <w:proofErr w:type="spellEnd"/>
          </w:p>
        </w:tc>
        <w:tc>
          <w:tcPr>
            <w:tcW w:w="6799" w:type="dxa"/>
            <w:tcBorders>
              <w:left w:val="dashSmallGap" w:sz="4" w:space="0" w:color="auto"/>
            </w:tcBorders>
          </w:tcPr>
          <w:p w14:paraId="4901A9DF" w14:textId="4E79F3BD" w:rsidR="00260C10" w:rsidRPr="00974CA6" w:rsidRDefault="00974CA6" w:rsidP="00F21C05">
            <w:pPr>
              <w:spacing w:before="40" w:after="40"/>
              <w:rPr>
                <w:lang w:val="nl-BE"/>
              </w:rPr>
            </w:pPr>
            <w:r w:rsidRPr="00974CA6">
              <w:rPr>
                <w:lang w:val="nl-BE"/>
              </w:rPr>
              <w:t>De leidingenspouw is een ruimte die gecre</w:t>
            </w:r>
            <w:r>
              <w:rPr>
                <w:lang w:val="nl-BE"/>
              </w:rPr>
              <w:t xml:space="preserve">ëerd wordt tussen de </w:t>
            </w:r>
            <w:proofErr w:type="spellStart"/>
            <w:r>
              <w:rPr>
                <w:lang w:val="nl-BE"/>
              </w:rPr>
              <w:t>binnenafwerking</w:t>
            </w:r>
            <w:proofErr w:type="spellEnd"/>
            <w:r>
              <w:rPr>
                <w:lang w:val="nl-BE"/>
              </w:rPr>
              <w:t xml:space="preserve"> en het luchtscherm waarin de leidingen, kabels en/of buizen geplaatst worden zodat hiervoor geen onnodige perforaties moeten gemaakt worden in het luchtscherm.</w:t>
            </w:r>
          </w:p>
        </w:tc>
      </w:tr>
    </w:tbl>
    <w:p w14:paraId="4362C1D2" w14:textId="74F6C585" w:rsidR="00CB705F" w:rsidRPr="00974CA6" w:rsidRDefault="00CB705F" w:rsidP="00974CA6">
      <w:pPr>
        <w:tabs>
          <w:tab w:val="left" w:pos="3905"/>
        </w:tabs>
        <w:rPr>
          <w:lang w:val="nl-BE"/>
        </w:rPr>
      </w:pPr>
    </w:p>
    <w:sectPr w:rsidR="00CB705F" w:rsidRPr="00974CA6" w:rsidSect="009E6D38">
      <w:footerReference w:type="default" r:id="rId19"/>
      <w:footerReference w:type="first" r:id="rId20"/>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C2A1C" w14:textId="77777777" w:rsidR="00B31A6B" w:rsidRDefault="00B31A6B" w:rsidP="00B54251">
      <w:pPr>
        <w:spacing w:before="0" w:after="0" w:line="240" w:lineRule="auto"/>
      </w:pPr>
      <w:r>
        <w:separator/>
      </w:r>
    </w:p>
  </w:endnote>
  <w:endnote w:type="continuationSeparator" w:id="0">
    <w:p w14:paraId="51DAECED" w14:textId="77777777" w:rsidR="00B31A6B" w:rsidRDefault="00B31A6B" w:rsidP="00B54251">
      <w:pPr>
        <w:spacing w:before="0" w:after="0" w:line="240" w:lineRule="auto"/>
      </w:pPr>
      <w:r>
        <w:continuationSeparator/>
      </w:r>
    </w:p>
  </w:endnote>
  <w:endnote w:type="continuationNotice" w:id="1">
    <w:p w14:paraId="25FFD7B6" w14:textId="77777777" w:rsidR="00B31A6B" w:rsidRDefault="00B31A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nl-BE" w:eastAsia="nl-BE"/>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2E720B47" w:rsidR="007751AA" w:rsidRPr="007751AA" w:rsidRDefault="00E33531" w:rsidP="00E33531">
          <w:pPr>
            <w:pStyle w:val="Header"/>
            <w:spacing w:line="320" w:lineRule="atLeast"/>
            <w:jc w:val="center"/>
            <w:rPr>
              <w:rFonts w:cs="Arial"/>
              <w:color w:val="9AA700"/>
              <w:sz w:val="18"/>
              <w:szCs w:val="18"/>
              <w:lang w:val="en-GB"/>
            </w:rPr>
          </w:pPr>
          <w:r w:rsidRPr="00E33531">
            <w:rPr>
              <w:rFonts w:cs="Arial"/>
              <w:b/>
              <w:color w:val="9AA700"/>
              <w:sz w:val="18"/>
              <w:szCs w:val="18"/>
              <w:lang w:val="nl-BE"/>
            </w:rPr>
            <w:t>Luchtdichting: dichting rond kabels, leidingen</w:t>
          </w:r>
          <w:r w:rsidR="007751AA" w:rsidRPr="00E33531">
            <w:rPr>
              <w:rFonts w:cs="Arial"/>
              <w:b/>
              <w:color w:val="9AA700"/>
              <w:sz w:val="18"/>
              <w:szCs w:val="18"/>
              <w:lang w:val="nl-BE"/>
            </w:rPr>
            <w:br/>
          </w:r>
          <w:proofErr w:type="spellStart"/>
          <w:r w:rsidR="007751AA" w:rsidRPr="00E33531">
            <w:rPr>
              <w:rFonts w:cs="Arial"/>
              <w:b/>
              <w:color w:val="9AA700"/>
              <w:sz w:val="18"/>
              <w:szCs w:val="18"/>
              <w:lang w:val="nl-BE"/>
            </w:rPr>
            <w:t>ConClip</w:t>
          </w:r>
          <w:proofErr w:type="spellEnd"/>
          <w:r w:rsidR="007751AA" w:rsidRPr="00E33531">
            <w:rPr>
              <w:rFonts w:cs="Arial"/>
              <w:b/>
              <w:color w:val="9AA700"/>
              <w:sz w:val="18"/>
              <w:szCs w:val="18"/>
              <w:lang w:val="nl-BE"/>
            </w:rPr>
            <w:t xml:space="preserve"> </w:t>
          </w:r>
          <w:r w:rsidR="00A203A6" w:rsidRPr="00E33531">
            <w:rPr>
              <w:rFonts w:cs="Arial"/>
              <w:b/>
              <w:color w:val="9AA700"/>
              <w:sz w:val="18"/>
              <w:szCs w:val="18"/>
              <w:lang w:val="nl-BE"/>
            </w:rPr>
            <w:t>5</w:t>
          </w:r>
          <w:r w:rsidR="007751AA" w:rsidRPr="00E33531">
            <w:rPr>
              <w:rFonts w:cs="Arial"/>
              <w:b/>
              <w:color w:val="9AA700"/>
              <w:sz w:val="18"/>
              <w:szCs w:val="18"/>
              <w:lang w:val="nl-BE"/>
            </w:rPr>
            <w:t xml:space="preserve"> • Teaching </w:t>
          </w:r>
          <w:proofErr w:type="spellStart"/>
          <w:r w:rsidR="007751AA" w:rsidRPr="00E33531">
            <w:rPr>
              <w:rFonts w:cs="Arial"/>
              <w:b/>
              <w:color w:val="9AA700"/>
              <w:sz w:val="18"/>
              <w:szCs w:val="18"/>
              <w:lang w:val="nl-BE"/>
            </w:rPr>
            <w:t>Material</w:t>
          </w:r>
          <w:proofErr w:type="spellEnd"/>
          <w:r w:rsidR="007751AA" w:rsidRPr="00E33531">
            <w:rPr>
              <w:rFonts w:cs="Arial"/>
              <w:b/>
              <w:color w:val="9AA700"/>
              <w:sz w:val="18"/>
              <w:szCs w:val="18"/>
              <w:lang w:val="nl-BE"/>
            </w:rPr>
            <w:t xml:space="preserve">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E33531">
                <w:rPr>
                  <w:rFonts w:cs="Arial"/>
                  <w:b/>
                  <w:color w:val="9AA700"/>
                  <w:sz w:val="18"/>
                  <w:szCs w:val="18"/>
                  <w:lang w:val="nl-BE"/>
                </w:rPr>
                <w:instrText>PAGE   \* MERGEFORMAT</w:instrText>
              </w:r>
              <w:r w:rsidR="007751AA" w:rsidRPr="00DA4880">
                <w:rPr>
                  <w:rFonts w:cs="Arial"/>
                  <w:b/>
                  <w:color w:val="9AA700"/>
                  <w:sz w:val="18"/>
                  <w:szCs w:val="18"/>
                </w:rPr>
                <w:fldChar w:fldCharType="separate"/>
              </w:r>
              <w:r w:rsidR="00A33915" w:rsidRPr="00A33915">
                <w:rPr>
                  <w:rFonts w:cs="Arial"/>
                  <w:b/>
                  <w:noProof/>
                  <w:color w:val="9AA700"/>
                  <w:sz w:val="18"/>
                  <w:szCs w:val="18"/>
                  <w:lang w:val="de-DE"/>
                </w:rPr>
                <w:t>3</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nl-BE" w:eastAsia="nl-BE"/>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106"/>
    </w:tblGrid>
    <w:tr w:rsidR="001E2BF5" w:rsidRPr="001E2BF5" w14:paraId="3C5E8B19" w14:textId="77777777" w:rsidTr="001E2BF5">
      <w:tc>
        <w:tcPr>
          <w:tcW w:w="7797" w:type="dxa"/>
        </w:tcPr>
        <w:p w14:paraId="13A5FBBA" w14:textId="3F278A71" w:rsidR="001E2BF5" w:rsidRPr="00E33531" w:rsidRDefault="00E33531" w:rsidP="001E2BF5">
          <w:pPr>
            <w:pStyle w:val="Footer"/>
            <w:rPr>
              <w:sz w:val="18"/>
              <w:lang w:val="nl-BE"/>
            </w:rPr>
          </w:pPr>
          <w:r w:rsidRPr="00163547">
            <w:rPr>
              <w:sz w:val="18"/>
              <w:lang w:val="nl-BE"/>
            </w:rPr>
            <w:t>Dit project werd gefinancierd met steun van de Europese Commissie. Deze publicatie geeft enkel de standpunten weer van de auteur en de Commissie kan niet aansprakelijk worden gesteld voor eventueel gebruik van de informatie uit deze publicatie</w:t>
          </w:r>
          <w:r w:rsidRPr="00D41A25">
            <w:rPr>
              <w:sz w:val="18"/>
              <w:lang w:val="nl-BE"/>
            </w:rPr>
            <w:t>.</w:t>
          </w:r>
        </w:p>
      </w:tc>
      <w:tc>
        <w:tcPr>
          <w:tcW w:w="1265" w:type="dxa"/>
        </w:tcPr>
        <w:p w14:paraId="61B6C98A" w14:textId="72857B9C" w:rsidR="001E2BF5" w:rsidRPr="001E2BF5" w:rsidRDefault="001E2BF5" w:rsidP="001E2BF5">
          <w:pPr>
            <w:pStyle w:val="Footer"/>
            <w:rPr>
              <w:lang w:val="en-GB"/>
            </w:rPr>
          </w:pPr>
          <w:r>
            <w:rPr>
              <w:noProof/>
              <w:lang w:val="nl-BE" w:eastAsia="nl-BE"/>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727B8" w14:textId="77777777" w:rsidR="00B31A6B" w:rsidRDefault="00B31A6B" w:rsidP="00B54251">
      <w:pPr>
        <w:spacing w:before="0" w:after="0" w:line="240" w:lineRule="auto"/>
      </w:pPr>
      <w:r>
        <w:separator/>
      </w:r>
    </w:p>
  </w:footnote>
  <w:footnote w:type="continuationSeparator" w:id="0">
    <w:p w14:paraId="0284AE45" w14:textId="77777777" w:rsidR="00B31A6B" w:rsidRDefault="00B31A6B" w:rsidP="00B54251">
      <w:pPr>
        <w:spacing w:before="0" w:after="0" w:line="240" w:lineRule="auto"/>
      </w:pPr>
      <w:r>
        <w:continuationSeparator/>
      </w:r>
    </w:p>
  </w:footnote>
  <w:footnote w:type="continuationNotice" w:id="1">
    <w:p w14:paraId="1C997D74" w14:textId="77777777" w:rsidR="00B31A6B" w:rsidRDefault="00B31A6B">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178A7"/>
    <w:rsid w:val="00121CE3"/>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3F7"/>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74CA6"/>
    <w:rsid w:val="0099537F"/>
    <w:rsid w:val="0099543E"/>
    <w:rsid w:val="0099768C"/>
    <w:rsid w:val="009B0384"/>
    <w:rsid w:val="009B58FC"/>
    <w:rsid w:val="009B597A"/>
    <w:rsid w:val="009B5B1D"/>
    <w:rsid w:val="009D0DC3"/>
    <w:rsid w:val="009D2F7E"/>
    <w:rsid w:val="009D37CE"/>
    <w:rsid w:val="009D71DB"/>
    <w:rsid w:val="009E04B1"/>
    <w:rsid w:val="009E5E66"/>
    <w:rsid w:val="009E6D38"/>
    <w:rsid w:val="009F4618"/>
    <w:rsid w:val="009F5B2F"/>
    <w:rsid w:val="00A02BEF"/>
    <w:rsid w:val="00A12984"/>
    <w:rsid w:val="00A17600"/>
    <w:rsid w:val="00A203A6"/>
    <w:rsid w:val="00A252F3"/>
    <w:rsid w:val="00A26FE6"/>
    <w:rsid w:val="00A272BA"/>
    <w:rsid w:val="00A3234C"/>
    <w:rsid w:val="00A32D4B"/>
    <w:rsid w:val="00A33915"/>
    <w:rsid w:val="00A47D66"/>
    <w:rsid w:val="00A604D0"/>
    <w:rsid w:val="00A76FD6"/>
    <w:rsid w:val="00A85171"/>
    <w:rsid w:val="00AB2BBC"/>
    <w:rsid w:val="00AB3F5E"/>
    <w:rsid w:val="00AB6E3F"/>
    <w:rsid w:val="00B20223"/>
    <w:rsid w:val="00B31A6B"/>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766F1"/>
    <w:rsid w:val="00C820F6"/>
    <w:rsid w:val="00C92768"/>
    <w:rsid w:val="00C958A2"/>
    <w:rsid w:val="00CA494E"/>
    <w:rsid w:val="00CA67E7"/>
    <w:rsid w:val="00CB705F"/>
    <w:rsid w:val="00CD3B03"/>
    <w:rsid w:val="00CD4719"/>
    <w:rsid w:val="00CD6DD6"/>
    <w:rsid w:val="00CD7C62"/>
    <w:rsid w:val="00CE0AAD"/>
    <w:rsid w:val="00CE27E7"/>
    <w:rsid w:val="00CF555C"/>
    <w:rsid w:val="00D17E3F"/>
    <w:rsid w:val="00D2280A"/>
    <w:rsid w:val="00D237FC"/>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A08B9"/>
    <w:rsid w:val="00DA2C7E"/>
    <w:rsid w:val="00DA4880"/>
    <w:rsid w:val="00DA4B7B"/>
    <w:rsid w:val="00DB34B7"/>
    <w:rsid w:val="00DB492B"/>
    <w:rsid w:val="00DC0E39"/>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14259"/>
    <w:rsid w:val="00E23C37"/>
    <w:rsid w:val="00E33113"/>
    <w:rsid w:val="00E33531"/>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2005C"/>
    <w:rsid w:val="00F21C05"/>
    <w:rsid w:val="00F40916"/>
    <w:rsid w:val="00F43901"/>
    <w:rsid w:val="00F43EDE"/>
    <w:rsid w:val="00F44E12"/>
    <w:rsid w:val="00F53035"/>
    <w:rsid w:val="00F62D13"/>
    <w:rsid w:val="00F71579"/>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7C3B04"/>
    <w:pPr>
      <w:spacing w:after="0" w:line="240" w:lineRule="auto"/>
    </w:pPr>
    <w:rPr>
      <w:rFonts w:ascii="Arial" w:hAnsi="Arial" w:cs="Times New Roman"/>
    </w:rPr>
  </w:style>
  <w:style w:type="character" w:customStyle="1" w:styleId="hps">
    <w:name w:val="hps"/>
    <w:basedOn w:val="DefaultParagraphFont"/>
    <w:rsid w:val="00DC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7C3B04"/>
    <w:pPr>
      <w:spacing w:after="0" w:line="240" w:lineRule="auto"/>
    </w:pPr>
    <w:rPr>
      <w:rFonts w:ascii="Arial" w:hAnsi="Arial" w:cs="Times New Roman"/>
    </w:rPr>
  </w:style>
  <w:style w:type="character" w:customStyle="1" w:styleId="hps">
    <w:name w:val="hps"/>
    <w:basedOn w:val="DefaultParagraphFont"/>
    <w:rsid w:val="00DC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07/relationships/hdphoto" Target="media/hdphoto3.wdp"/><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4.png"/><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4.xml><?xml version="1.0" encoding="utf-8"?>
<ds:datastoreItem xmlns:ds="http://schemas.openxmlformats.org/officeDocument/2006/customXml" ds:itemID="{AC8D1722-13F6-4FFC-B172-04317D8F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533</Words>
  <Characters>2934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Jandrokovic;Bert Vanderwegen</dc:creator>
  <cp:lastModifiedBy>Bert Vanderwegen</cp:lastModifiedBy>
  <cp:revision>8</cp:revision>
  <cp:lastPrinted>2016-03-31T14:39:00Z</cp:lastPrinted>
  <dcterms:created xsi:type="dcterms:W3CDTF">2016-05-24T14:52:00Z</dcterms:created>
  <dcterms:modified xsi:type="dcterms:W3CDTF">2016-05-25T07:20:00Z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